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A6D" w:rsidRDefault="00E32A6D" w:rsidP="00E32A6D">
      <w:pPr>
        <w:pStyle w:val="NormalWeb"/>
        <w:spacing w:before="0" w:beforeAutospacing="0" w:after="0" w:afterAutospacing="0"/>
        <w:textAlignment w:val="baseline"/>
        <w:rPr>
          <w:rFonts w:ascii="Arial" w:hAnsi="Arial" w:cs="Arial"/>
          <w:color w:val="000000"/>
          <w:sz w:val="15"/>
          <w:szCs w:val="15"/>
        </w:rPr>
      </w:pPr>
      <w:r>
        <w:rPr>
          <w:rStyle w:val="font6"/>
          <w:rFonts w:ascii="Arial" w:hAnsi="Arial" w:cs="Arial"/>
          <w:color w:val="285E88"/>
          <w:sz w:val="38"/>
          <w:szCs w:val="38"/>
          <w:bdr w:val="none" w:sz="0" w:space="0" w:color="auto" w:frame="1"/>
        </w:rPr>
        <w:t>Power Maker</w:t>
      </w:r>
    </w:p>
    <w:p w:rsidR="00E32A6D" w:rsidRDefault="00E32A6D" w:rsidP="00E32A6D">
      <w:pPr>
        <w:pStyle w:val="NormalWeb"/>
        <w:spacing w:before="0" w:beforeAutospacing="0" w:after="0" w:afterAutospacing="0"/>
        <w:textAlignment w:val="baseline"/>
        <w:rPr>
          <w:rFonts w:ascii="Arial" w:hAnsi="Arial" w:cs="Arial"/>
          <w:color w:val="000000"/>
          <w:sz w:val="15"/>
          <w:szCs w:val="15"/>
        </w:rPr>
      </w:pPr>
      <w:r>
        <w:rPr>
          <w:rStyle w:val="font7"/>
          <w:rFonts w:ascii="Tahoma" w:hAnsi="Tahoma" w:cs="Tahoma"/>
          <w:color w:val="484D56"/>
          <w:sz w:val="21"/>
          <w:szCs w:val="21"/>
          <w:bdr w:val="none" w:sz="0" w:space="0" w:color="auto" w:frame="1"/>
        </w:rPr>
        <w:t>﻿Descripción: Poderosísima mezcla en polvo para preparar una sabrosa bebida que ayuda a crear masa muscular y a regenerar los tejidos del cuerpo. Es una fórmula de un alto contenido en aminoácidos, como la arginina, colina y taurina, que colaboran a la adecuada formación de músculo y cartílago (tendones y ligamentos), ya sea en su recuperación por alguna lesión o en su desarrollo.</w:t>
      </w:r>
    </w:p>
    <w:p w:rsidR="00E32A6D" w:rsidRDefault="00E32A6D" w:rsidP="00E32A6D">
      <w:pPr>
        <w:pStyle w:val="NormalWeb"/>
        <w:spacing w:before="0" w:beforeAutospacing="0" w:after="0" w:afterAutospacing="0"/>
        <w:textAlignment w:val="baseline"/>
        <w:rPr>
          <w:rFonts w:ascii="Arial" w:hAnsi="Arial" w:cs="Arial"/>
          <w:color w:val="000000"/>
          <w:sz w:val="15"/>
          <w:szCs w:val="15"/>
        </w:rPr>
      </w:pPr>
      <w:r>
        <w:rPr>
          <w:rStyle w:val="font7"/>
          <w:rFonts w:ascii="Tahoma" w:hAnsi="Tahoma" w:cs="Tahoma"/>
          <w:color w:val="484D56"/>
          <w:sz w:val="21"/>
          <w:szCs w:val="21"/>
          <w:bdr w:val="none" w:sz="0" w:space="0" w:color="auto" w:frame="1"/>
        </w:rPr>
        <w:t>Acción: Ayuda a que el cuerpo libere la hormona de crecimiento que éste naturalmente produce, beneficiando procesos de regeneración celular, cicatrización y producción de masa muscular.</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Origen: El Power Maker es rico en aminoácidos como la taurina, arginina y colina, que colaboran en la adecuada formación del músculo, así como en el óptimo funcionamiento del Sistema Nervioso Central.</w:t>
      </w:r>
    </w:p>
    <w:p w:rsidR="00E32A6D" w:rsidRDefault="00E32A6D" w:rsidP="00E32A6D">
      <w:pPr>
        <w:pStyle w:val="NormalWeb"/>
        <w:spacing w:before="0" w:beforeAutospacing="0" w:after="0" w:afterAutospacing="0"/>
        <w:textAlignment w:val="baseline"/>
        <w:rPr>
          <w:rFonts w:ascii="Arial" w:hAnsi="Arial" w:cs="Arial"/>
          <w:color w:val="000000"/>
          <w:sz w:val="15"/>
          <w:szCs w:val="15"/>
        </w:rPr>
      </w:pPr>
      <w:r>
        <w:rPr>
          <w:rStyle w:val="font7"/>
          <w:rFonts w:ascii="Tahoma" w:hAnsi="Tahoma" w:cs="Tahoma"/>
          <w:color w:val="484D56"/>
          <w:sz w:val="21"/>
          <w:szCs w:val="21"/>
          <w:bdr w:val="none" w:sz="0" w:space="0" w:color="auto" w:frame="1"/>
        </w:rPr>
        <w:t>Principales beneficios: Ayuda a formar, tonificar y fortalecer los músculos, así como a reconstituir tendones y ligamentos. Mejora notablemente algunas funciones sexuales, lo que beneficia a la fertilidad. Su avanzada tecnología nutricional lo hace un gran auxiliar contra la osteoporosis y la artritis. Hay indicios de que también mejora la condición general de personas con cáncer y sida. Además:</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Es un regenerador celular de alto desempeño.</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Retarda el envejecimiento, ya que promueve que la glándula pituitaria libere la hormona del crecimiento (ayudando a prevenir arrugas).</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Fortalece la actividad sexual. En los hombres aumenta el conteo espermático y la motilidad de los espermatozoides. En las mujeres fortalece el Aparato Reproductor y elimina algunos problemas de la menopausia. Mujeres con menopausia prematura pueden ovular nuevamente.</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Aumenta considerablemente el proceso de cicatrización de heridas y lesiones musculares y óseas.</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Es ideal para problemas de la columna vertebral y hernia de disco.</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Es un magnifico auxiliar en problemas de várices, ya que ayuda a mantener e incluso a restablecer la elasticidad vascular que se va perdiendo con la edad.</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Eleva considerablemente las defensas (Sistema Inmunológico).</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Tonifica, reafirma y da volumen a la masa muscular.</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Disminuye la grasa corporal (combate la celulitis).</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Evita la agrupación de plaquetas y con ello la formación de coágulos de sangre, responsables de la mayoría de los ataques cardiacos. Protege las arterias, haciéndolas más dúctiles (flexibles), reduciendo así el riesgo de desarrollar problemas cardiovasculares.</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Reduce el nivel de colesterol en la sangre.</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Ayuda a la pronta recuperación post-operatoria.</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Actúa contra artritis, reumatismo, osteoporosis o cualquier tipo de problema óseo.</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Es indicado en lesiones y desgarres musculares.</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Es indicado en problemas de ligamentos y tendones.</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Mejora la calidad del sueño.</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Mejora todo el Sistema Endocrino (glándulas del organismo).</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Ayuda a regular la presión sanguínea (hipertensión).</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Es un poderoso antioxidante contra la contaminación.</w:t>
      </w:r>
    </w:p>
    <w:p w:rsidR="00E32A6D" w:rsidRDefault="00E32A6D" w:rsidP="00E32A6D">
      <w:pPr>
        <w:pStyle w:val="NormalWeb"/>
        <w:spacing w:before="0" w:beforeAutospacing="0" w:after="0" w:afterAutospacing="0"/>
        <w:textAlignment w:val="baseline"/>
        <w:rPr>
          <w:rFonts w:ascii="Arial" w:hAnsi="Arial" w:cs="Arial"/>
          <w:color w:val="000000"/>
          <w:sz w:val="15"/>
          <w:szCs w:val="15"/>
        </w:rPr>
      </w:pPr>
      <w:r>
        <w:rPr>
          <w:rStyle w:val="font7"/>
          <w:rFonts w:ascii="Tahoma" w:hAnsi="Tahoma" w:cs="Tahoma"/>
          <w:color w:val="484D56"/>
          <w:sz w:val="21"/>
          <w:szCs w:val="21"/>
          <w:bdr w:val="none" w:sz="0" w:space="0" w:color="auto" w:frame="1"/>
        </w:rPr>
        <w:t>Sabor: El Power Maker se presenta en fresco sabor frutas cítricas.</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A quién beneficia más: Esta bebida beneficia especialmente a personas interesadas en esculpir su figura y desarrollar músculo, y a personas que están perdiendo peso, ya que evita la flacidez, y por supuesto, a personas que necesitan reconstruir o fortalecer sus tejidos, o que se enfrentan con dificultades para fecundar o ser fecundadas sexualmente.</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Presentación: Se ofrece en tres presentaciones: Bote de 524 g</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Dato interesante: Ayuda a que la placenta se fortalezca.</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 xml:space="preserve">Jorge Vergara recomienda: "El Power Maker es una de las bebidas más poderosas y benéficas a nuestra disposición. Tomándolo tres veces al día ayuda también a regular la presión arterial. Recomiendo que se ingiera una hora antes de hacer ejercicio o una hora </w:t>
      </w:r>
      <w:r>
        <w:rPr>
          <w:rStyle w:val="font7"/>
          <w:rFonts w:ascii="Tahoma" w:hAnsi="Tahoma" w:cs="Tahoma"/>
          <w:color w:val="484D56"/>
          <w:sz w:val="21"/>
          <w:szCs w:val="21"/>
          <w:bdr w:val="none" w:sz="0" w:space="0" w:color="auto" w:frame="1"/>
        </w:rPr>
        <w:lastRenderedPageBreak/>
        <w:t>antes de dormir, ya que nuestro cuerpo libera la hormona de crecimiento durante el sueño..."</w:t>
      </w:r>
    </w:p>
    <w:p w:rsidR="00302FA6" w:rsidRDefault="00302FA6"/>
    <w:sectPr w:rsidR="00302FA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E32A6D"/>
    <w:rsid w:val="00302FA6"/>
    <w:rsid w:val="00E32A6D"/>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UY" w:eastAsia="es-U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32A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6">
    <w:name w:val="font_6"/>
    <w:basedOn w:val="Fuentedeprrafopredeter"/>
    <w:rsid w:val="00E32A6D"/>
  </w:style>
  <w:style w:type="character" w:customStyle="1" w:styleId="font7">
    <w:name w:val="font_7"/>
    <w:basedOn w:val="Fuentedeprrafopredeter"/>
    <w:rsid w:val="00E32A6D"/>
  </w:style>
</w:styles>
</file>

<file path=word/webSettings.xml><?xml version="1.0" encoding="utf-8"?>
<w:webSettings xmlns:r="http://schemas.openxmlformats.org/officeDocument/2006/relationships" xmlns:w="http://schemas.openxmlformats.org/wordprocessingml/2006/main">
  <w:divs>
    <w:div w:id="186844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574</Words>
  <Characters>3157</Characters>
  <Application>Microsoft Office Word</Application>
  <DocSecurity>0</DocSecurity>
  <Lines>26</Lines>
  <Paragraphs>7</Paragraphs>
  <ScaleCrop>false</ScaleCrop>
  <Company/>
  <LinksUpToDate>false</LinksUpToDate>
  <CharactersWithSpaces>3724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2013-03-02T21:37:00Z</dcterms:created>
  <dcterms:modified xsi:type="dcterms:W3CDTF">2013-03-02T21:37:00Z</dcterms:modified>
</cp:coreProperties>
</file>